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F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UNIVERZITET CRNE GORE</w:t>
      </w:r>
    </w:p>
    <w:p w:rsidR="00EC3B85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BIOTEHNIČKI FAKULTET</w:t>
      </w:r>
    </w:p>
    <w:p w:rsidR="00EC3B85" w:rsidRDefault="00EC3B85" w:rsidP="00EC3B85">
      <w:pPr>
        <w:jc w:val="center"/>
      </w:pPr>
    </w:p>
    <w:p w:rsidR="00402950" w:rsidRDefault="00402950" w:rsidP="00EC3B85">
      <w:pPr>
        <w:jc w:val="center"/>
      </w:pPr>
    </w:p>
    <w:p w:rsidR="009E3A93" w:rsidRPr="00E564A1" w:rsidRDefault="00EC3B85" w:rsidP="00E566C1">
      <w:pPr>
        <w:jc w:val="center"/>
        <w:rPr>
          <w:rFonts w:ascii="Georgia" w:hAnsi="Georgia"/>
          <w:b/>
        </w:rPr>
      </w:pPr>
      <w:r w:rsidRPr="00E566C1">
        <w:rPr>
          <w:rFonts w:ascii="Georgia" w:hAnsi="Georgia"/>
        </w:rPr>
        <w:t xml:space="preserve">POSTDIPLOMSKE SPECIJALISTIČKE STUDIJE : </w:t>
      </w:r>
      <w:r w:rsidR="00F51A02" w:rsidRPr="00F51A02">
        <w:rPr>
          <w:rFonts w:ascii="Georgia" w:hAnsi="Georgia"/>
          <w:b/>
          <w:u w:val="single"/>
        </w:rPr>
        <w:t>RATARSTVO I POVRTARSTVO</w:t>
      </w:r>
    </w:p>
    <w:p w:rsidR="009E3A93" w:rsidRPr="00402950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</w:rPr>
        <w:t xml:space="preserve">PREDMET: </w:t>
      </w:r>
      <w:r w:rsidRPr="00402950">
        <w:rPr>
          <w:rFonts w:ascii="Georgia" w:hAnsi="Georgia"/>
          <w:b/>
          <w:u w:val="single"/>
        </w:rPr>
        <w:t>TROŠKOVI I KALKULACIJE</w:t>
      </w:r>
    </w:p>
    <w:p w:rsidR="00E566C1" w:rsidRPr="00E566C1" w:rsidRDefault="00E566C1" w:rsidP="00EC3B85">
      <w:pPr>
        <w:jc w:val="center"/>
        <w:rPr>
          <w:rFonts w:ascii="Georgia" w:hAnsi="Georgia"/>
        </w:rPr>
      </w:pPr>
    </w:p>
    <w:p w:rsidR="009E3A93" w:rsidRPr="00E566C1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  <w:b/>
          <w:u w:val="single"/>
        </w:rPr>
        <w:t xml:space="preserve">REZULTATI </w:t>
      </w:r>
      <w:r w:rsidR="00A960E4">
        <w:rPr>
          <w:rFonts w:ascii="Georgia" w:hAnsi="Georgia"/>
          <w:b/>
          <w:u w:val="single"/>
        </w:rPr>
        <w:t xml:space="preserve">POPRAVNOG </w:t>
      </w:r>
      <w:r w:rsidRPr="00E566C1">
        <w:rPr>
          <w:rFonts w:ascii="Georgia" w:hAnsi="Georgia"/>
          <w:b/>
          <w:u w:val="single"/>
        </w:rPr>
        <w:t>PRVOG KOLOKVIJUMA</w:t>
      </w:r>
      <w:r w:rsidR="00A960E4">
        <w:rPr>
          <w:rFonts w:ascii="Georgia" w:hAnsi="Georgia"/>
          <w:b/>
          <w:u w:val="single"/>
        </w:rPr>
        <w:t xml:space="preserve"> i testa</w:t>
      </w:r>
      <w:r w:rsidRPr="00E566C1">
        <w:rPr>
          <w:rFonts w:ascii="Georgia" w:hAnsi="Georgia"/>
          <w:b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66C1" w:rsidRPr="008B4BD2" w:rsidTr="00E566C1"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Prvi test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2.50 poena)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Prvi kolokvijum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20.00 poena)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A210A1" w:rsidP="00A210A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Gutić Semir</w:t>
            </w:r>
          </w:p>
        </w:tc>
        <w:tc>
          <w:tcPr>
            <w:tcW w:w="3192" w:type="dxa"/>
          </w:tcPr>
          <w:p w:rsidR="00E566C1" w:rsidRPr="008B4BD2" w:rsidRDefault="00A210A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0.80</w:t>
            </w:r>
          </w:p>
        </w:tc>
        <w:tc>
          <w:tcPr>
            <w:tcW w:w="3192" w:type="dxa"/>
          </w:tcPr>
          <w:p w:rsidR="00E566C1" w:rsidRPr="008B4BD2" w:rsidRDefault="00A210A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A210A1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Aranitović Neda</w:t>
            </w:r>
          </w:p>
        </w:tc>
        <w:tc>
          <w:tcPr>
            <w:tcW w:w="3192" w:type="dxa"/>
          </w:tcPr>
          <w:p w:rsidR="00E566C1" w:rsidRPr="008B4BD2" w:rsidRDefault="00A210A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1.50</w:t>
            </w:r>
          </w:p>
        </w:tc>
        <w:tc>
          <w:tcPr>
            <w:tcW w:w="3192" w:type="dxa"/>
          </w:tcPr>
          <w:p w:rsidR="00E566C1" w:rsidRPr="008B4BD2" w:rsidRDefault="00A210A1" w:rsidP="00A210A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20.00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8B4BD2" w:rsidRDefault="00681B65" w:rsidP="00E566C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Komnenić Andrea</w:t>
            </w:r>
          </w:p>
        </w:tc>
        <w:tc>
          <w:tcPr>
            <w:tcW w:w="3192" w:type="dxa"/>
          </w:tcPr>
          <w:p w:rsidR="00E566C1" w:rsidRPr="008B4BD2" w:rsidRDefault="00681B65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1.70</w:t>
            </w:r>
          </w:p>
        </w:tc>
        <w:tc>
          <w:tcPr>
            <w:tcW w:w="3192" w:type="dxa"/>
          </w:tcPr>
          <w:p w:rsidR="00E566C1" w:rsidRPr="008B4BD2" w:rsidRDefault="00681B65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20.00</w:t>
            </w:r>
          </w:p>
        </w:tc>
      </w:tr>
      <w:tr w:rsidR="00F51A02" w:rsidRPr="008B4BD2" w:rsidTr="00E566C1">
        <w:tc>
          <w:tcPr>
            <w:tcW w:w="3192" w:type="dxa"/>
          </w:tcPr>
          <w:p w:rsidR="00F51A02" w:rsidRPr="008B4BD2" w:rsidRDefault="00681B65" w:rsidP="003D72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Pepić Amina</w:t>
            </w:r>
          </w:p>
        </w:tc>
        <w:tc>
          <w:tcPr>
            <w:tcW w:w="3192" w:type="dxa"/>
          </w:tcPr>
          <w:p w:rsidR="00F51A02" w:rsidRPr="008B4BD2" w:rsidRDefault="00681B65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F51A02" w:rsidRPr="008B4BD2" w:rsidRDefault="00681B65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10.00</w:t>
            </w:r>
          </w:p>
        </w:tc>
      </w:tr>
    </w:tbl>
    <w:p w:rsidR="009E3A93" w:rsidRDefault="009E3A93" w:rsidP="00EC3B85">
      <w:pPr>
        <w:jc w:val="center"/>
        <w:rPr>
          <w:rFonts w:ascii="Georgia" w:hAnsi="Georgia"/>
          <w:b/>
        </w:rPr>
      </w:pPr>
    </w:p>
    <w:p w:rsidR="00E566C1" w:rsidRDefault="00E566C1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Pr="00402950" w:rsidRDefault="00402950" w:rsidP="00402950">
      <w:pPr>
        <w:jc w:val="right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Sa predmeta</w:t>
      </w:r>
    </w:p>
    <w:p w:rsidR="00402950" w:rsidRDefault="00402950" w:rsidP="00402950">
      <w:pPr>
        <w:jc w:val="right"/>
        <w:rPr>
          <w:rFonts w:ascii="Georgia" w:hAnsi="Georgia"/>
          <w:b/>
        </w:rPr>
      </w:pP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Podgorica</w:t>
      </w:r>
    </w:p>
    <w:p w:rsidR="00402950" w:rsidRPr="00402950" w:rsidRDefault="00681B65" w:rsidP="0040295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0</w:t>
      </w:r>
      <w:r w:rsidR="00657E64">
        <w:rPr>
          <w:rFonts w:ascii="Georgia" w:hAnsi="Georgia"/>
        </w:rPr>
        <w:t>3</w:t>
      </w:r>
      <w:r w:rsidR="00402950" w:rsidRPr="00402950">
        <w:rPr>
          <w:rFonts w:ascii="Georgia" w:hAnsi="Georgia"/>
        </w:rPr>
        <w:t>.0</w:t>
      </w:r>
      <w:r>
        <w:rPr>
          <w:rFonts w:ascii="Georgia" w:hAnsi="Georgia"/>
        </w:rPr>
        <w:t>4</w:t>
      </w:r>
      <w:r w:rsidR="00402950" w:rsidRPr="00402950">
        <w:rPr>
          <w:rFonts w:ascii="Georgia" w:hAnsi="Georgia"/>
        </w:rPr>
        <w:t>.2019.</w:t>
      </w:r>
    </w:p>
    <w:sectPr w:rsidR="00402950" w:rsidRPr="00402950" w:rsidSect="00F60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D5D"/>
    <w:multiLevelType w:val="hybridMultilevel"/>
    <w:tmpl w:val="E90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B85"/>
    <w:rsid w:val="003D72FD"/>
    <w:rsid w:val="00402950"/>
    <w:rsid w:val="00565B4D"/>
    <w:rsid w:val="00657E64"/>
    <w:rsid w:val="00681B65"/>
    <w:rsid w:val="008B4BD2"/>
    <w:rsid w:val="009E3A93"/>
    <w:rsid w:val="00A210A1"/>
    <w:rsid w:val="00A960E4"/>
    <w:rsid w:val="00C232FE"/>
    <w:rsid w:val="00E564A1"/>
    <w:rsid w:val="00E566C1"/>
    <w:rsid w:val="00EC3B85"/>
    <w:rsid w:val="00F51A02"/>
    <w:rsid w:val="00F60CCF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>LINK servis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2019-03-20T18:31:00Z</dcterms:created>
  <dcterms:modified xsi:type="dcterms:W3CDTF">2019-04-03T11:32:00Z</dcterms:modified>
</cp:coreProperties>
</file>